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B5DE0" w14:textId="77777777" w:rsidR="00AC13B2" w:rsidRDefault="00AC13B2" w:rsidP="00474737">
      <w:pPr>
        <w:pStyle w:val="Ttulo1"/>
        <w:jc w:val="center"/>
        <w:rPr>
          <w:rFonts w:ascii="Arial" w:hAnsi="Arial" w:cs="Arial"/>
          <w:b/>
          <w:noProof/>
          <w:lang w:eastAsia="en-US"/>
        </w:rPr>
      </w:pPr>
    </w:p>
    <w:p w14:paraId="030CA6E4" w14:textId="233B3BEC" w:rsidR="005151CC" w:rsidRDefault="00E32FEB" w:rsidP="00014457">
      <w:pPr>
        <w:spacing w:line="312" w:lineRule="auto"/>
        <w:ind w:right="-71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Apêndice </w:t>
      </w:r>
      <w:r w:rsidR="00364A3E">
        <w:rPr>
          <w:rFonts w:ascii="Calibri" w:hAnsi="Calibri" w:cs="Calibri"/>
          <w:b/>
          <w:sz w:val="28"/>
          <w:szCs w:val="28"/>
        </w:rPr>
        <w:t xml:space="preserve">II - </w:t>
      </w:r>
      <w:r w:rsidR="00B55B19" w:rsidRPr="001177DE">
        <w:rPr>
          <w:rFonts w:ascii="Calibri" w:hAnsi="Calibri" w:cs="Calibri"/>
          <w:b/>
          <w:sz w:val="28"/>
          <w:szCs w:val="28"/>
        </w:rPr>
        <w:t xml:space="preserve">FORMULÁRIO DE </w:t>
      </w:r>
      <w:r w:rsidR="00B55B19">
        <w:rPr>
          <w:rFonts w:ascii="Calibri" w:hAnsi="Calibri" w:cs="Calibri"/>
          <w:b/>
          <w:sz w:val="28"/>
          <w:szCs w:val="28"/>
        </w:rPr>
        <w:t xml:space="preserve">SOLICITAÇÃO DE </w:t>
      </w:r>
      <w:r w:rsidR="00B55B19" w:rsidRPr="001177DE">
        <w:rPr>
          <w:rFonts w:ascii="Calibri" w:hAnsi="Calibri" w:cs="Calibri"/>
          <w:b/>
          <w:sz w:val="28"/>
          <w:szCs w:val="28"/>
        </w:rPr>
        <w:t xml:space="preserve">DEFESA </w:t>
      </w:r>
    </w:p>
    <w:p w14:paraId="2F068962" w14:textId="0E301110" w:rsidR="00B55B19" w:rsidRPr="001177DE" w:rsidRDefault="00B55B19" w:rsidP="00014457">
      <w:pPr>
        <w:spacing w:line="312" w:lineRule="auto"/>
        <w:ind w:right="-710"/>
        <w:jc w:val="center"/>
        <w:rPr>
          <w:rFonts w:ascii="Calibri" w:hAnsi="Calibri" w:cs="Calibri"/>
          <w:sz w:val="28"/>
          <w:szCs w:val="28"/>
        </w:rPr>
      </w:pPr>
      <w:r w:rsidRPr="001177DE">
        <w:rPr>
          <w:rFonts w:ascii="Calibri" w:hAnsi="Calibri" w:cs="Calibri"/>
          <w:b/>
          <w:sz w:val="28"/>
          <w:szCs w:val="28"/>
        </w:rPr>
        <w:t xml:space="preserve">TRABALHO DE CONCLUSÃO DE </w:t>
      </w:r>
      <w:r w:rsidR="00AA0024">
        <w:rPr>
          <w:rFonts w:ascii="Calibri" w:hAnsi="Calibri" w:cs="Calibri"/>
          <w:b/>
          <w:sz w:val="28"/>
          <w:szCs w:val="28"/>
        </w:rPr>
        <w:t>C</w:t>
      </w:r>
      <w:r w:rsidRPr="001177DE">
        <w:rPr>
          <w:rFonts w:ascii="Calibri" w:hAnsi="Calibri" w:cs="Calibri"/>
          <w:b/>
          <w:sz w:val="28"/>
          <w:szCs w:val="28"/>
        </w:rPr>
        <w:t xml:space="preserve">URSO II - </w:t>
      </w:r>
      <w:r>
        <w:rPr>
          <w:rFonts w:ascii="Calibri" w:hAnsi="Calibri" w:cs="Calibri"/>
          <w:b/>
          <w:sz w:val="28"/>
          <w:szCs w:val="28"/>
        </w:rPr>
        <w:t>BIOMEDICINA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4366"/>
        <w:gridCol w:w="2155"/>
      </w:tblGrid>
      <w:tr w:rsidR="00B55B19" w:rsidRPr="00022299" w14:paraId="10A3F952" w14:textId="77777777" w:rsidTr="00022299">
        <w:tc>
          <w:tcPr>
            <w:tcW w:w="2830" w:type="dxa"/>
          </w:tcPr>
          <w:p w14:paraId="28D150B1" w14:textId="79EA962C" w:rsidR="00B55B19" w:rsidRPr="00022299" w:rsidRDefault="00B55B19" w:rsidP="002C1C34">
            <w:pPr>
              <w:pStyle w:val="NormalWeb"/>
              <w:widowControl w:val="0"/>
              <w:spacing w:after="0"/>
              <w:jc w:val="both"/>
              <w:rPr>
                <w:rFonts w:ascii="Arial" w:hAnsi="Arial" w:cs="Arial"/>
                <w:bCs/>
                <w:color w:val="000000"/>
              </w:rPr>
            </w:pPr>
            <w:r w:rsidRPr="00022299">
              <w:rPr>
                <w:rFonts w:ascii="Arial" w:hAnsi="Arial" w:cs="Arial"/>
                <w:bCs/>
                <w:color w:val="000000"/>
              </w:rPr>
              <w:t>Nome do aluno</w:t>
            </w:r>
            <w:r w:rsidR="00EA0B7D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22299">
              <w:rPr>
                <w:rFonts w:ascii="Arial" w:hAnsi="Arial" w:cs="Arial"/>
                <w:bCs/>
                <w:color w:val="000000"/>
              </w:rPr>
              <w:t>(a):</w:t>
            </w:r>
          </w:p>
        </w:tc>
        <w:tc>
          <w:tcPr>
            <w:tcW w:w="6521" w:type="dxa"/>
            <w:gridSpan w:val="2"/>
          </w:tcPr>
          <w:p w14:paraId="011152D9" w14:textId="77777777" w:rsidR="00B55B19" w:rsidRPr="00022299" w:rsidRDefault="00B55B19" w:rsidP="002C1C34">
            <w:pPr>
              <w:pStyle w:val="NormalWeb"/>
              <w:widowControl w:val="0"/>
              <w:spacing w:before="0" w:after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B55B19" w:rsidRPr="00022299" w14:paraId="5C3FA312" w14:textId="77777777" w:rsidTr="00022299">
        <w:tc>
          <w:tcPr>
            <w:tcW w:w="2830" w:type="dxa"/>
          </w:tcPr>
          <w:p w14:paraId="7DA071E3" w14:textId="37901CB5" w:rsidR="00B55B19" w:rsidRPr="00022299" w:rsidRDefault="00B55B19" w:rsidP="002C1C34">
            <w:pPr>
              <w:pStyle w:val="NormalWeb"/>
              <w:widowControl w:val="0"/>
              <w:spacing w:after="0"/>
              <w:jc w:val="both"/>
              <w:rPr>
                <w:rFonts w:ascii="Arial" w:hAnsi="Arial" w:cs="Arial"/>
                <w:bCs/>
                <w:color w:val="000000"/>
              </w:rPr>
            </w:pPr>
            <w:r w:rsidRPr="00022299">
              <w:rPr>
                <w:rFonts w:ascii="Arial" w:hAnsi="Arial" w:cs="Arial"/>
                <w:bCs/>
                <w:color w:val="000000"/>
              </w:rPr>
              <w:t>Nome do Orientador</w:t>
            </w:r>
            <w:r w:rsidR="00EA0B7D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22299">
              <w:rPr>
                <w:rFonts w:ascii="Arial" w:hAnsi="Arial" w:cs="Arial"/>
                <w:bCs/>
                <w:color w:val="000000"/>
              </w:rPr>
              <w:t>(a):</w:t>
            </w:r>
          </w:p>
        </w:tc>
        <w:tc>
          <w:tcPr>
            <w:tcW w:w="6521" w:type="dxa"/>
            <w:gridSpan w:val="2"/>
          </w:tcPr>
          <w:p w14:paraId="0F3E1887" w14:textId="77777777" w:rsidR="00B55B19" w:rsidRPr="00022299" w:rsidRDefault="00B55B19" w:rsidP="002C1C34">
            <w:pPr>
              <w:pStyle w:val="NormalWeb"/>
              <w:widowControl w:val="0"/>
              <w:spacing w:before="0" w:after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B55B19" w:rsidRPr="00022299" w14:paraId="416BFADF" w14:textId="77777777" w:rsidTr="006F2F6A">
        <w:trPr>
          <w:trHeight w:val="543"/>
        </w:trPr>
        <w:tc>
          <w:tcPr>
            <w:tcW w:w="2830" w:type="dxa"/>
          </w:tcPr>
          <w:p w14:paraId="105FD3F1" w14:textId="77777777" w:rsidR="00B55B19" w:rsidRPr="00022299" w:rsidRDefault="00B55B19" w:rsidP="002C1C34">
            <w:pPr>
              <w:pStyle w:val="NormalWeb"/>
              <w:widowControl w:val="0"/>
              <w:spacing w:after="0"/>
              <w:jc w:val="both"/>
              <w:rPr>
                <w:rFonts w:ascii="Arial" w:hAnsi="Arial" w:cs="Arial"/>
                <w:bCs/>
                <w:color w:val="000000"/>
              </w:rPr>
            </w:pPr>
            <w:r w:rsidRPr="00022299">
              <w:rPr>
                <w:rFonts w:ascii="Arial" w:hAnsi="Arial" w:cs="Arial"/>
                <w:bCs/>
                <w:color w:val="000000"/>
              </w:rPr>
              <w:t>Título do trabalho:</w:t>
            </w:r>
          </w:p>
        </w:tc>
        <w:tc>
          <w:tcPr>
            <w:tcW w:w="6521" w:type="dxa"/>
            <w:gridSpan w:val="2"/>
          </w:tcPr>
          <w:p w14:paraId="47527554" w14:textId="77777777" w:rsidR="00C3310F" w:rsidRPr="00022299" w:rsidRDefault="00C3310F" w:rsidP="002C1C34">
            <w:pPr>
              <w:pStyle w:val="NormalWeb"/>
              <w:widowControl w:val="0"/>
              <w:spacing w:after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B55B19" w:rsidRPr="00022299" w14:paraId="46B4D421" w14:textId="77777777" w:rsidTr="000916EB">
        <w:tc>
          <w:tcPr>
            <w:tcW w:w="7196" w:type="dxa"/>
            <w:gridSpan w:val="2"/>
            <w:shd w:val="clear" w:color="auto" w:fill="BFBFBF"/>
          </w:tcPr>
          <w:p w14:paraId="6684114E" w14:textId="77777777" w:rsidR="00B55B19" w:rsidRPr="00022299" w:rsidRDefault="00B55B19" w:rsidP="002C1C34">
            <w:pPr>
              <w:pStyle w:val="NormalWeb"/>
              <w:widowControl w:val="0"/>
              <w:spacing w:before="0" w:after="0"/>
              <w:jc w:val="both"/>
              <w:rPr>
                <w:rFonts w:ascii="Arial" w:hAnsi="Arial" w:cs="Arial"/>
                <w:bCs/>
                <w:color w:val="000000"/>
              </w:rPr>
            </w:pPr>
            <w:r w:rsidRPr="00022299">
              <w:rPr>
                <w:rFonts w:ascii="Arial" w:hAnsi="Arial" w:cs="Arial"/>
                <w:bCs/>
                <w:color w:val="000000"/>
              </w:rPr>
              <w:t xml:space="preserve">                                                 Membros da Banca:  </w:t>
            </w:r>
          </w:p>
        </w:tc>
        <w:tc>
          <w:tcPr>
            <w:tcW w:w="2155" w:type="dxa"/>
            <w:shd w:val="clear" w:color="auto" w:fill="BFBFBF"/>
          </w:tcPr>
          <w:p w14:paraId="7398C46F" w14:textId="77777777" w:rsidR="00B55B19" w:rsidRPr="00022299" w:rsidRDefault="00B55B19" w:rsidP="002C1C34">
            <w:pPr>
              <w:pStyle w:val="NormalWeb"/>
              <w:widowControl w:val="0"/>
              <w:spacing w:before="0" w:after="0"/>
              <w:jc w:val="both"/>
              <w:rPr>
                <w:rFonts w:ascii="Arial" w:hAnsi="Arial" w:cs="Arial"/>
                <w:bCs/>
                <w:color w:val="000000"/>
              </w:rPr>
            </w:pPr>
            <w:r w:rsidRPr="00022299">
              <w:rPr>
                <w:rFonts w:ascii="Arial" w:hAnsi="Arial" w:cs="Arial"/>
                <w:bCs/>
                <w:color w:val="000000"/>
              </w:rPr>
              <w:t>Instituição</w:t>
            </w:r>
          </w:p>
        </w:tc>
      </w:tr>
      <w:tr w:rsidR="00B55B19" w:rsidRPr="00022299" w14:paraId="07D92850" w14:textId="77777777" w:rsidTr="00022299">
        <w:tc>
          <w:tcPr>
            <w:tcW w:w="2830" w:type="dxa"/>
          </w:tcPr>
          <w:p w14:paraId="223ACEEE" w14:textId="77777777" w:rsidR="00B55B19" w:rsidRPr="00022299" w:rsidRDefault="00B55B19" w:rsidP="002C1C34">
            <w:pPr>
              <w:pStyle w:val="NormalWeb"/>
              <w:widowControl w:val="0"/>
              <w:spacing w:after="0"/>
              <w:jc w:val="both"/>
              <w:rPr>
                <w:rFonts w:ascii="Arial" w:hAnsi="Arial" w:cs="Arial"/>
                <w:bCs/>
                <w:color w:val="000000"/>
              </w:rPr>
            </w:pPr>
            <w:r w:rsidRPr="00022299">
              <w:rPr>
                <w:rFonts w:ascii="Arial" w:hAnsi="Arial" w:cs="Arial"/>
                <w:bCs/>
                <w:color w:val="000000"/>
              </w:rPr>
              <w:t>Avaliador 1:</w:t>
            </w:r>
          </w:p>
        </w:tc>
        <w:tc>
          <w:tcPr>
            <w:tcW w:w="4366" w:type="dxa"/>
          </w:tcPr>
          <w:p w14:paraId="45214B3D" w14:textId="77777777" w:rsidR="00B55B19" w:rsidRPr="00022299" w:rsidRDefault="00B55B19" w:rsidP="002C1C34">
            <w:pPr>
              <w:pStyle w:val="NormalWeb"/>
              <w:widowControl w:val="0"/>
              <w:spacing w:before="0" w:after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55" w:type="dxa"/>
          </w:tcPr>
          <w:p w14:paraId="295047A4" w14:textId="77777777" w:rsidR="00B55B19" w:rsidRPr="00022299" w:rsidRDefault="00B55B19" w:rsidP="002C1C34">
            <w:pPr>
              <w:pStyle w:val="NormalWeb"/>
              <w:widowControl w:val="0"/>
              <w:spacing w:before="0" w:after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B55B19" w:rsidRPr="00022299" w14:paraId="28298ACC" w14:textId="77777777" w:rsidTr="00022299">
        <w:tc>
          <w:tcPr>
            <w:tcW w:w="2830" w:type="dxa"/>
          </w:tcPr>
          <w:p w14:paraId="30EC2E59" w14:textId="77777777" w:rsidR="00B55B19" w:rsidRPr="00022299" w:rsidRDefault="00B55B19" w:rsidP="002C1C34">
            <w:pPr>
              <w:pStyle w:val="NormalWeb"/>
              <w:widowControl w:val="0"/>
              <w:spacing w:after="0"/>
              <w:jc w:val="both"/>
              <w:rPr>
                <w:rFonts w:ascii="Arial" w:hAnsi="Arial" w:cs="Arial"/>
                <w:bCs/>
                <w:color w:val="000000"/>
              </w:rPr>
            </w:pPr>
            <w:r w:rsidRPr="00022299">
              <w:rPr>
                <w:rFonts w:ascii="Arial" w:hAnsi="Arial" w:cs="Arial"/>
                <w:bCs/>
                <w:color w:val="000000"/>
              </w:rPr>
              <w:t>Avaliador 2:</w:t>
            </w:r>
          </w:p>
        </w:tc>
        <w:tc>
          <w:tcPr>
            <w:tcW w:w="4366" w:type="dxa"/>
          </w:tcPr>
          <w:p w14:paraId="6FBAE964" w14:textId="77777777" w:rsidR="00B55B19" w:rsidRPr="00022299" w:rsidRDefault="00B55B19" w:rsidP="002C1C34">
            <w:pPr>
              <w:pStyle w:val="NormalWeb"/>
              <w:widowControl w:val="0"/>
              <w:spacing w:before="0" w:after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55" w:type="dxa"/>
          </w:tcPr>
          <w:p w14:paraId="70989218" w14:textId="77777777" w:rsidR="00B55B19" w:rsidRPr="00022299" w:rsidRDefault="00B55B19" w:rsidP="002C1C34">
            <w:pPr>
              <w:pStyle w:val="NormalWeb"/>
              <w:widowControl w:val="0"/>
              <w:spacing w:before="0" w:after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B55B19" w:rsidRPr="00022299" w14:paraId="4B5CB0C1" w14:textId="77777777" w:rsidTr="00022299">
        <w:tc>
          <w:tcPr>
            <w:tcW w:w="2830" w:type="dxa"/>
          </w:tcPr>
          <w:p w14:paraId="5CBE731F" w14:textId="77777777" w:rsidR="00B55B19" w:rsidRPr="00022299" w:rsidRDefault="00B55B19" w:rsidP="002C1C34">
            <w:pPr>
              <w:pStyle w:val="NormalWeb"/>
              <w:widowControl w:val="0"/>
              <w:spacing w:after="0"/>
              <w:jc w:val="both"/>
              <w:rPr>
                <w:rFonts w:ascii="Arial" w:hAnsi="Arial" w:cs="Arial"/>
                <w:bCs/>
                <w:color w:val="000000"/>
              </w:rPr>
            </w:pPr>
            <w:r w:rsidRPr="00022299">
              <w:rPr>
                <w:rFonts w:ascii="Arial" w:hAnsi="Arial" w:cs="Arial"/>
                <w:bCs/>
                <w:color w:val="000000"/>
              </w:rPr>
              <w:t>Suplente:</w:t>
            </w:r>
          </w:p>
        </w:tc>
        <w:tc>
          <w:tcPr>
            <w:tcW w:w="4366" w:type="dxa"/>
          </w:tcPr>
          <w:p w14:paraId="11536340" w14:textId="77777777" w:rsidR="00B55B19" w:rsidRPr="00022299" w:rsidRDefault="00B55B19" w:rsidP="002C1C34">
            <w:pPr>
              <w:pStyle w:val="NormalWeb"/>
              <w:widowControl w:val="0"/>
              <w:spacing w:before="0" w:after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55" w:type="dxa"/>
          </w:tcPr>
          <w:p w14:paraId="471352CF" w14:textId="77777777" w:rsidR="00B55B19" w:rsidRPr="00022299" w:rsidRDefault="00B55B19" w:rsidP="002C1C34">
            <w:pPr>
              <w:pStyle w:val="NormalWeb"/>
              <w:widowControl w:val="0"/>
              <w:spacing w:before="0" w:after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B55B19" w:rsidRPr="00022299" w14:paraId="51FE9DAE" w14:textId="77777777" w:rsidTr="00022299">
        <w:tc>
          <w:tcPr>
            <w:tcW w:w="2830" w:type="dxa"/>
          </w:tcPr>
          <w:p w14:paraId="3DF5C8FC" w14:textId="77777777" w:rsidR="00B55B19" w:rsidRPr="00022299" w:rsidRDefault="00B55B19" w:rsidP="002C1C34">
            <w:pPr>
              <w:pStyle w:val="NormalWeb"/>
              <w:spacing w:after="0"/>
              <w:jc w:val="both"/>
              <w:rPr>
                <w:rFonts w:ascii="Arial" w:hAnsi="Arial" w:cs="Arial"/>
                <w:bCs/>
                <w:color w:val="000000"/>
              </w:rPr>
            </w:pPr>
            <w:r w:rsidRPr="00022299">
              <w:rPr>
                <w:rFonts w:ascii="Arial" w:hAnsi="Arial" w:cs="Arial"/>
                <w:bCs/>
                <w:color w:val="000000"/>
              </w:rPr>
              <w:t>Data da defesa:</w:t>
            </w:r>
          </w:p>
        </w:tc>
        <w:tc>
          <w:tcPr>
            <w:tcW w:w="6521" w:type="dxa"/>
            <w:gridSpan w:val="2"/>
          </w:tcPr>
          <w:p w14:paraId="192C4277" w14:textId="77777777" w:rsidR="00B55B19" w:rsidRPr="00022299" w:rsidRDefault="00B55B19" w:rsidP="002C1C34">
            <w:pPr>
              <w:pStyle w:val="NormalWeb"/>
              <w:widowControl w:val="0"/>
              <w:spacing w:before="0" w:after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B55B19" w:rsidRPr="00022299" w14:paraId="20C2FA22" w14:textId="77777777" w:rsidTr="00022299">
        <w:tc>
          <w:tcPr>
            <w:tcW w:w="2830" w:type="dxa"/>
          </w:tcPr>
          <w:p w14:paraId="2FF3FCDF" w14:textId="77777777" w:rsidR="00B55B19" w:rsidRPr="00022299" w:rsidRDefault="00B55B19" w:rsidP="002C1C34">
            <w:pPr>
              <w:pStyle w:val="NormalWeb"/>
              <w:spacing w:before="0" w:after="0"/>
              <w:ind w:left="902" w:hanging="902"/>
              <w:jc w:val="both"/>
              <w:rPr>
                <w:rFonts w:ascii="Arial" w:hAnsi="Arial" w:cs="Arial"/>
                <w:bCs/>
                <w:color w:val="000000"/>
              </w:rPr>
            </w:pPr>
            <w:r w:rsidRPr="00022299">
              <w:rPr>
                <w:rFonts w:ascii="Arial" w:hAnsi="Arial" w:cs="Arial"/>
                <w:bCs/>
                <w:color w:val="000000"/>
              </w:rPr>
              <w:t>Horário:</w:t>
            </w:r>
          </w:p>
        </w:tc>
        <w:tc>
          <w:tcPr>
            <w:tcW w:w="6521" w:type="dxa"/>
            <w:gridSpan w:val="2"/>
          </w:tcPr>
          <w:p w14:paraId="3E38B6A0" w14:textId="77777777" w:rsidR="00B55B19" w:rsidRPr="00022299" w:rsidRDefault="00B55B19" w:rsidP="002C1C34">
            <w:pPr>
              <w:pStyle w:val="NormalWeb"/>
              <w:widowControl w:val="0"/>
              <w:spacing w:before="0" w:after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B55B19" w:rsidRPr="00022299" w14:paraId="311813AD" w14:textId="77777777" w:rsidTr="00022299">
        <w:tc>
          <w:tcPr>
            <w:tcW w:w="2830" w:type="dxa"/>
          </w:tcPr>
          <w:p w14:paraId="7302B44E" w14:textId="77777777" w:rsidR="00B55B19" w:rsidRPr="00022299" w:rsidRDefault="00B55B19" w:rsidP="002C1C34">
            <w:pPr>
              <w:pStyle w:val="NormalWeb"/>
              <w:spacing w:before="0" w:after="0"/>
              <w:ind w:left="902" w:hanging="902"/>
              <w:jc w:val="both"/>
              <w:rPr>
                <w:rFonts w:ascii="Arial" w:hAnsi="Arial" w:cs="Arial"/>
                <w:bCs/>
                <w:color w:val="000000"/>
              </w:rPr>
            </w:pPr>
            <w:r w:rsidRPr="00022299">
              <w:rPr>
                <w:rFonts w:ascii="Arial" w:hAnsi="Arial" w:cs="Arial"/>
                <w:bCs/>
                <w:color w:val="000000"/>
              </w:rPr>
              <w:t>Local:</w:t>
            </w:r>
          </w:p>
        </w:tc>
        <w:tc>
          <w:tcPr>
            <w:tcW w:w="6521" w:type="dxa"/>
            <w:gridSpan w:val="2"/>
          </w:tcPr>
          <w:p w14:paraId="49CBF8E4" w14:textId="77777777" w:rsidR="00B55B19" w:rsidRPr="00022299" w:rsidRDefault="00B55B19" w:rsidP="002C1C34">
            <w:pPr>
              <w:pStyle w:val="NormalWeb"/>
              <w:widowControl w:val="0"/>
              <w:spacing w:before="0" w:after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03B7AD51" w14:textId="77777777" w:rsidR="00B55B19" w:rsidRPr="00022299" w:rsidRDefault="00B55B19" w:rsidP="00B55B19">
      <w:pPr>
        <w:pStyle w:val="NormalWeb"/>
        <w:widowControl w:val="0"/>
        <w:spacing w:before="0" w:after="0" w:line="288" w:lineRule="auto"/>
        <w:ind w:left="902" w:hanging="902"/>
        <w:jc w:val="both"/>
        <w:rPr>
          <w:rFonts w:ascii="Calibri" w:hAnsi="Calibri" w:cs="Calibri"/>
          <w:bCs/>
          <w:color w:val="000000"/>
          <w:sz w:val="22"/>
        </w:rPr>
      </w:pPr>
    </w:p>
    <w:p w14:paraId="7991987D" w14:textId="77777777" w:rsidR="00F30AE6" w:rsidRDefault="00F30AE6" w:rsidP="002966D6">
      <w:pPr>
        <w:pStyle w:val="NormalWeb"/>
        <w:widowControl w:val="0"/>
        <w:spacing w:before="0" w:after="0" w:line="288" w:lineRule="auto"/>
        <w:ind w:right="-852"/>
        <w:jc w:val="both"/>
        <w:rPr>
          <w:rFonts w:ascii="Arial" w:hAnsi="Arial" w:cs="Arial"/>
          <w:sz w:val="20"/>
          <w:szCs w:val="20"/>
        </w:rPr>
      </w:pPr>
    </w:p>
    <w:p w14:paraId="04AAB7B7" w14:textId="77777777" w:rsidR="00F30AE6" w:rsidRDefault="00F30AE6" w:rsidP="002966D6">
      <w:pPr>
        <w:pStyle w:val="NormalWeb"/>
        <w:widowControl w:val="0"/>
        <w:spacing w:before="0" w:after="0" w:line="288" w:lineRule="auto"/>
        <w:ind w:right="-852"/>
        <w:jc w:val="both"/>
        <w:rPr>
          <w:rFonts w:ascii="Arial" w:hAnsi="Arial" w:cs="Arial"/>
          <w:sz w:val="20"/>
          <w:szCs w:val="20"/>
        </w:rPr>
      </w:pPr>
    </w:p>
    <w:p w14:paraId="271F3639" w14:textId="77777777" w:rsidR="00F30AE6" w:rsidRDefault="00F30AE6" w:rsidP="002966D6">
      <w:pPr>
        <w:pStyle w:val="NormalWeb"/>
        <w:widowControl w:val="0"/>
        <w:spacing w:before="0" w:after="0" w:line="288" w:lineRule="auto"/>
        <w:ind w:right="-852"/>
        <w:jc w:val="both"/>
        <w:rPr>
          <w:rFonts w:ascii="Arial" w:hAnsi="Arial" w:cs="Arial"/>
          <w:sz w:val="20"/>
          <w:szCs w:val="20"/>
        </w:rPr>
      </w:pPr>
    </w:p>
    <w:p w14:paraId="73582D4E" w14:textId="24568B00" w:rsidR="002C1C34" w:rsidRPr="00396075" w:rsidRDefault="002C1C34" w:rsidP="002966D6">
      <w:pPr>
        <w:pStyle w:val="NormalWeb"/>
        <w:widowControl w:val="0"/>
        <w:spacing w:before="0" w:after="0" w:line="288" w:lineRule="auto"/>
        <w:ind w:right="-852"/>
        <w:jc w:val="both"/>
        <w:rPr>
          <w:rFonts w:ascii="Arial" w:hAnsi="Arial" w:cs="Arial"/>
          <w:sz w:val="20"/>
          <w:szCs w:val="20"/>
        </w:rPr>
      </w:pPr>
      <w:r w:rsidRPr="00396075">
        <w:rPr>
          <w:rFonts w:ascii="Arial" w:hAnsi="Arial" w:cs="Arial"/>
          <w:sz w:val="20"/>
          <w:szCs w:val="20"/>
        </w:rPr>
        <w:t>O formulário deve ser entregue à Comissão de TCC com</w:t>
      </w:r>
      <w:r w:rsidR="002966D6" w:rsidRPr="00396075">
        <w:rPr>
          <w:rFonts w:ascii="Arial" w:hAnsi="Arial" w:cs="Arial"/>
          <w:sz w:val="20"/>
          <w:szCs w:val="20"/>
        </w:rPr>
        <w:t>,</w:t>
      </w:r>
      <w:r w:rsidRPr="00396075">
        <w:rPr>
          <w:rFonts w:ascii="Arial" w:hAnsi="Arial" w:cs="Arial"/>
          <w:sz w:val="20"/>
          <w:szCs w:val="20"/>
        </w:rPr>
        <w:t xml:space="preserve"> no mínimo</w:t>
      </w:r>
      <w:r w:rsidR="002966D6" w:rsidRPr="00396075">
        <w:rPr>
          <w:rFonts w:ascii="Arial" w:hAnsi="Arial" w:cs="Arial"/>
          <w:sz w:val="20"/>
          <w:szCs w:val="20"/>
        </w:rPr>
        <w:t>,</w:t>
      </w:r>
      <w:r w:rsidRPr="00396075">
        <w:rPr>
          <w:rFonts w:ascii="Arial" w:hAnsi="Arial" w:cs="Arial"/>
          <w:sz w:val="20"/>
          <w:szCs w:val="20"/>
        </w:rPr>
        <w:t xml:space="preserve"> </w:t>
      </w:r>
      <w:r w:rsidR="00E43469" w:rsidRPr="00396075">
        <w:rPr>
          <w:rFonts w:ascii="Arial" w:hAnsi="Arial" w:cs="Arial"/>
          <w:sz w:val="20"/>
          <w:szCs w:val="20"/>
        </w:rPr>
        <w:t>15</w:t>
      </w:r>
      <w:r w:rsidRPr="00396075">
        <w:rPr>
          <w:rFonts w:ascii="Arial" w:hAnsi="Arial" w:cs="Arial"/>
          <w:sz w:val="20"/>
          <w:szCs w:val="20"/>
        </w:rPr>
        <w:t xml:space="preserve"> (</w:t>
      </w:r>
      <w:r w:rsidR="00E43469" w:rsidRPr="00396075">
        <w:rPr>
          <w:rFonts w:ascii="Arial" w:hAnsi="Arial" w:cs="Arial"/>
          <w:sz w:val="20"/>
          <w:szCs w:val="20"/>
        </w:rPr>
        <w:t>quinze</w:t>
      </w:r>
      <w:r w:rsidRPr="00396075">
        <w:rPr>
          <w:rFonts w:ascii="Arial" w:hAnsi="Arial" w:cs="Arial"/>
          <w:sz w:val="20"/>
          <w:szCs w:val="20"/>
        </w:rPr>
        <w:t>) dias de antecedência da data prevista para a defesa, através de postagem do Moodle da disciplina, e antes de oficializar o convite de participação aos avaliadores.</w:t>
      </w:r>
    </w:p>
    <w:p w14:paraId="18CEFDDA" w14:textId="77777777" w:rsidR="002C1C34" w:rsidRPr="00396075" w:rsidRDefault="002C1C34" w:rsidP="002966D6">
      <w:pPr>
        <w:pStyle w:val="NormalWeb"/>
        <w:widowControl w:val="0"/>
        <w:spacing w:before="0" w:after="0" w:line="288" w:lineRule="auto"/>
        <w:ind w:right="-852"/>
        <w:jc w:val="both"/>
        <w:rPr>
          <w:rFonts w:ascii="Arial" w:hAnsi="Arial" w:cs="Arial"/>
          <w:sz w:val="20"/>
          <w:szCs w:val="20"/>
        </w:rPr>
      </w:pPr>
    </w:p>
    <w:p w14:paraId="0E68B799" w14:textId="035068B9" w:rsidR="006F2F6A" w:rsidRPr="00F30AE6" w:rsidRDefault="002C1C34" w:rsidP="002966D6">
      <w:pPr>
        <w:pStyle w:val="NormalWeb"/>
        <w:widowControl w:val="0"/>
        <w:spacing w:before="0" w:after="0" w:line="288" w:lineRule="auto"/>
        <w:ind w:right="-852"/>
        <w:jc w:val="both"/>
        <w:rPr>
          <w:rFonts w:ascii="Arial" w:hAnsi="Arial" w:cs="Arial"/>
          <w:sz w:val="20"/>
          <w:szCs w:val="20"/>
        </w:rPr>
      </w:pPr>
      <w:r w:rsidRPr="00396075">
        <w:rPr>
          <w:rFonts w:ascii="Arial" w:hAnsi="Arial" w:cs="Arial"/>
          <w:sz w:val="20"/>
          <w:szCs w:val="20"/>
        </w:rPr>
        <w:t xml:space="preserve">Estando a indicação </w:t>
      </w:r>
      <w:r w:rsidR="004449A0" w:rsidRPr="00396075">
        <w:rPr>
          <w:rFonts w:ascii="Arial" w:hAnsi="Arial" w:cs="Arial"/>
          <w:sz w:val="20"/>
          <w:szCs w:val="20"/>
        </w:rPr>
        <w:t xml:space="preserve">da banca </w:t>
      </w:r>
      <w:r w:rsidRPr="00396075">
        <w:rPr>
          <w:rFonts w:ascii="Arial" w:hAnsi="Arial" w:cs="Arial"/>
          <w:sz w:val="20"/>
          <w:szCs w:val="20"/>
        </w:rPr>
        <w:t xml:space="preserve">adequada às normas vigentes, e não havendo conflito de interesse, </w:t>
      </w:r>
      <w:r w:rsidR="00F30AE6">
        <w:rPr>
          <w:rFonts w:ascii="Arial" w:hAnsi="Arial" w:cs="Arial"/>
          <w:sz w:val="20"/>
          <w:szCs w:val="20"/>
        </w:rPr>
        <w:t xml:space="preserve">a Comissão avisará da sua liberação e </w:t>
      </w:r>
      <w:r w:rsidRPr="00396075">
        <w:rPr>
          <w:rFonts w:ascii="Arial" w:hAnsi="Arial" w:cs="Arial"/>
          <w:sz w:val="20"/>
          <w:szCs w:val="20"/>
        </w:rPr>
        <w:t xml:space="preserve">o convite aos avaliadores </w:t>
      </w:r>
      <w:r w:rsidR="00340747" w:rsidRPr="00396075">
        <w:rPr>
          <w:rFonts w:ascii="Arial" w:hAnsi="Arial" w:cs="Arial"/>
          <w:sz w:val="20"/>
          <w:szCs w:val="20"/>
        </w:rPr>
        <w:t>poderá</w:t>
      </w:r>
      <w:r w:rsidRPr="00396075">
        <w:rPr>
          <w:rFonts w:ascii="Arial" w:hAnsi="Arial" w:cs="Arial"/>
          <w:sz w:val="20"/>
          <w:szCs w:val="20"/>
        </w:rPr>
        <w:t xml:space="preserve"> ser formalizado</w:t>
      </w:r>
      <w:r w:rsidR="00340747" w:rsidRPr="00396075">
        <w:rPr>
          <w:rFonts w:ascii="Arial" w:hAnsi="Arial" w:cs="Arial"/>
          <w:sz w:val="20"/>
          <w:szCs w:val="20"/>
        </w:rPr>
        <w:t xml:space="preserve"> pelo professor orie</w:t>
      </w:r>
      <w:r w:rsidR="00042E0B" w:rsidRPr="00396075">
        <w:rPr>
          <w:rFonts w:ascii="Arial" w:hAnsi="Arial" w:cs="Arial"/>
          <w:sz w:val="20"/>
          <w:szCs w:val="20"/>
        </w:rPr>
        <w:t>n</w:t>
      </w:r>
      <w:r w:rsidR="00340747" w:rsidRPr="00396075">
        <w:rPr>
          <w:rFonts w:ascii="Arial" w:hAnsi="Arial" w:cs="Arial"/>
          <w:sz w:val="20"/>
          <w:szCs w:val="20"/>
        </w:rPr>
        <w:t>tador</w:t>
      </w:r>
      <w:r w:rsidRPr="00396075">
        <w:rPr>
          <w:rFonts w:ascii="Arial" w:hAnsi="Arial" w:cs="Arial"/>
          <w:sz w:val="20"/>
          <w:szCs w:val="20"/>
        </w:rPr>
        <w:t>.</w:t>
      </w:r>
    </w:p>
    <w:p w14:paraId="0DBAB101" w14:textId="1AD8E4E1" w:rsidR="002C1C34" w:rsidRPr="00474737" w:rsidRDefault="007B5123" w:rsidP="002966D6">
      <w:pPr>
        <w:pStyle w:val="Ttulo1"/>
        <w:spacing w:before="0" w:beforeAutospacing="0" w:after="0" w:afterAutospacing="0" w:line="360" w:lineRule="auto"/>
        <w:ind w:right="-852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691C4D52" w14:textId="77777777" w:rsidR="0083270F" w:rsidRPr="00504D9C" w:rsidRDefault="0083270F" w:rsidP="00B55B19">
      <w:pPr>
        <w:pStyle w:val="NormalWeb"/>
        <w:widowControl w:val="0"/>
        <w:spacing w:before="0" w:after="0" w:line="288" w:lineRule="auto"/>
        <w:ind w:left="902" w:hanging="902"/>
        <w:jc w:val="both"/>
        <w:rPr>
          <w:rFonts w:ascii="Arial" w:hAnsi="Arial" w:cs="Arial"/>
          <w:bCs/>
          <w:color w:val="000000"/>
        </w:rPr>
      </w:pPr>
    </w:p>
    <w:p w14:paraId="0854C8EA" w14:textId="77777777" w:rsidR="00F30AE6" w:rsidRDefault="00F30AE6" w:rsidP="00B55B19">
      <w:pPr>
        <w:pStyle w:val="NormalWeb"/>
        <w:widowControl w:val="0"/>
        <w:spacing w:before="0" w:after="0" w:line="288" w:lineRule="auto"/>
        <w:ind w:left="902" w:hanging="902"/>
        <w:jc w:val="both"/>
        <w:rPr>
          <w:rFonts w:ascii="Arial" w:hAnsi="Arial" w:cs="Arial"/>
          <w:bCs/>
          <w:color w:val="000000"/>
        </w:rPr>
      </w:pPr>
    </w:p>
    <w:p w14:paraId="6EA7CD40" w14:textId="77777777" w:rsidR="00F30AE6" w:rsidRDefault="00F30AE6" w:rsidP="00B55B19">
      <w:pPr>
        <w:pStyle w:val="NormalWeb"/>
        <w:widowControl w:val="0"/>
        <w:spacing w:before="0" w:after="0" w:line="288" w:lineRule="auto"/>
        <w:ind w:left="902" w:hanging="902"/>
        <w:jc w:val="both"/>
        <w:rPr>
          <w:rFonts w:ascii="Arial" w:hAnsi="Arial" w:cs="Arial"/>
          <w:bCs/>
          <w:color w:val="000000"/>
        </w:rPr>
      </w:pPr>
    </w:p>
    <w:p w14:paraId="0B90D088" w14:textId="37AC78EC" w:rsidR="002B7903" w:rsidRPr="00504D9C" w:rsidRDefault="002B7903" w:rsidP="00B55B19">
      <w:pPr>
        <w:pStyle w:val="NormalWeb"/>
        <w:widowControl w:val="0"/>
        <w:spacing w:before="0" w:after="0" w:line="288" w:lineRule="auto"/>
        <w:ind w:left="902" w:hanging="902"/>
        <w:jc w:val="both"/>
        <w:rPr>
          <w:rFonts w:ascii="Arial" w:hAnsi="Arial" w:cs="Arial"/>
          <w:bCs/>
          <w:color w:val="000000"/>
        </w:rPr>
      </w:pPr>
      <w:r w:rsidRPr="00504D9C">
        <w:rPr>
          <w:rFonts w:ascii="Arial" w:hAnsi="Arial" w:cs="Arial"/>
          <w:bCs/>
          <w:color w:val="000000"/>
        </w:rPr>
        <w:t>Parecer da Comissão de TCCII</w:t>
      </w:r>
      <w:r w:rsidR="006F2F6A">
        <w:rPr>
          <w:rFonts w:ascii="Arial" w:hAnsi="Arial" w:cs="Arial"/>
          <w:bCs/>
          <w:color w:val="000000"/>
        </w:rPr>
        <w:t>:</w:t>
      </w:r>
    </w:p>
    <w:p w14:paraId="4FB13C88" w14:textId="77777777" w:rsidR="00EA4641" w:rsidRPr="00504D9C" w:rsidRDefault="00EA4641" w:rsidP="00B55B19">
      <w:pPr>
        <w:pStyle w:val="NormalWeb"/>
        <w:widowControl w:val="0"/>
        <w:spacing w:before="0" w:after="0" w:line="288" w:lineRule="auto"/>
        <w:ind w:left="902" w:hanging="902"/>
        <w:jc w:val="both"/>
        <w:rPr>
          <w:rFonts w:ascii="Arial" w:hAnsi="Arial" w:cs="Arial"/>
          <w:bCs/>
          <w:color w:val="000000"/>
        </w:rPr>
      </w:pPr>
    </w:p>
    <w:p w14:paraId="171F0DE0" w14:textId="472E1ABD" w:rsidR="00EA4641" w:rsidRDefault="003C77C1" w:rsidP="00B55B19">
      <w:pPr>
        <w:pStyle w:val="NormalWeb"/>
        <w:widowControl w:val="0"/>
        <w:spacing w:before="0" w:after="0" w:line="288" w:lineRule="auto"/>
        <w:ind w:left="902" w:hanging="902"/>
        <w:jc w:val="both"/>
        <w:rPr>
          <w:rFonts w:ascii="Arial" w:hAnsi="Arial" w:cs="Arial"/>
          <w:bCs/>
          <w:color w:val="000000"/>
        </w:rPr>
      </w:pPr>
      <w:r w:rsidRPr="00504D9C">
        <w:rPr>
          <w:rFonts w:ascii="Arial" w:hAnsi="Arial" w:cs="Arial"/>
          <w:bCs/>
          <w:color w:val="000000"/>
        </w:rPr>
        <w:t xml:space="preserve">(     ) </w:t>
      </w:r>
      <w:r w:rsidR="00EA4641" w:rsidRPr="00504D9C">
        <w:rPr>
          <w:rFonts w:ascii="Arial" w:hAnsi="Arial" w:cs="Arial"/>
          <w:bCs/>
          <w:color w:val="000000"/>
        </w:rPr>
        <w:t>Favorável</w:t>
      </w:r>
    </w:p>
    <w:p w14:paraId="79CA2597" w14:textId="77777777" w:rsidR="006F2F6A" w:rsidRDefault="006F2F6A" w:rsidP="00B55B19">
      <w:pPr>
        <w:pStyle w:val="NormalWeb"/>
        <w:widowControl w:val="0"/>
        <w:spacing w:before="0" w:after="0" w:line="288" w:lineRule="auto"/>
        <w:ind w:left="902" w:hanging="902"/>
        <w:jc w:val="both"/>
        <w:rPr>
          <w:rFonts w:ascii="Arial" w:hAnsi="Arial" w:cs="Arial"/>
          <w:bCs/>
          <w:color w:val="000000"/>
        </w:rPr>
      </w:pPr>
    </w:p>
    <w:p w14:paraId="692978D9" w14:textId="116F66DF" w:rsidR="003C77C1" w:rsidRPr="00504D9C" w:rsidRDefault="003C77C1" w:rsidP="00B55B19">
      <w:pPr>
        <w:pStyle w:val="NormalWeb"/>
        <w:widowControl w:val="0"/>
        <w:spacing w:before="0" w:after="0" w:line="288" w:lineRule="auto"/>
        <w:ind w:left="902" w:hanging="902"/>
        <w:jc w:val="both"/>
        <w:rPr>
          <w:rFonts w:ascii="Arial" w:hAnsi="Arial" w:cs="Arial"/>
          <w:bCs/>
          <w:color w:val="000000"/>
        </w:rPr>
      </w:pPr>
      <w:r w:rsidRPr="00504D9C">
        <w:rPr>
          <w:rFonts w:ascii="Arial" w:hAnsi="Arial" w:cs="Arial"/>
          <w:bCs/>
          <w:color w:val="000000"/>
        </w:rPr>
        <w:t xml:space="preserve">(     ) </w:t>
      </w:r>
      <w:r w:rsidR="00DE25A4">
        <w:rPr>
          <w:rFonts w:ascii="Arial" w:hAnsi="Arial" w:cs="Arial"/>
          <w:bCs/>
          <w:color w:val="000000"/>
        </w:rPr>
        <w:t xml:space="preserve">Recomendação de </w:t>
      </w:r>
      <w:r w:rsidR="00042E0B">
        <w:rPr>
          <w:rFonts w:ascii="Arial" w:hAnsi="Arial" w:cs="Arial"/>
          <w:bCs/>
          <w:color w:val="000000"/>
        </w:rPr>
        <w:t>a</w:t>
      </w:r>
      <w:r w:rsidRPr="00504D9C">
        <w:rPr>
          <w:rFonts w:ascii="Arial" w:hAnsi="Arial" w:cs="Arial"/>
          <w:bCs/>
          <w:color w:val="000000"/>
        </w:rPr>
        <w:t xml:space="preserve">dequações </w:t>
      </w:r>
      <w:r w:rsidR="00E47B26">
        <w:rPr>
          <w:rFonts w:ascii="Arial" w:hAnsi="Arial" w:cs="Arial"/>
          <w:bCs/>
          <w:color w:val="000000"/>
        </w:rPr>
        <w:t>e justificativas</w:t>
      </w:r>
      <w:r w:rsidR="00504D9C" w:rsidRPr="00504D9C">
        <w:rPr>
          <w:rFonts w:ascii="Arial" w:hAnsi="Arial" w:cs="Arial"/>
          <w:bCs/>
          <w:color w:val="000000"/>
        </w:rPr>
        <w:t>:</w:t>
      </w:r>
    </w:p>
    <w:p w14:paraId="60AC522E" w14:textId="4BB310E5" w:rsidR="00504D9C" w:rsidRPr="00504D9C" w:rsidRDefault="00504D9C" w:rsidP="00B55B19">
      <w:pPr>
        <w:pStyle w:val="NormalWeb"/>
        <w:widowControl w:val="0"/>
        <w:spacing w:before="0" w:after="0" w:line="288" w:lineRule="auto"/>
        <w:ind w:left="902" w:hanging="902"/>
        <w:jc w:val="both"/>
        <w:rPr>
          <w:rFonts w:ascii="Arial" w:hAnsi="Arial" w:cs="Arial"/>
          <w:bCs/>
          <w:color w:val="000000"/>
        </w:rPr>
      </w:pPr>
      <w:r w:rsidRPr="00504D9C">
        <w:rPr>
          <w:rFonts w:ascii="Arial" w:hAnsi="Arial" w:cs="Arial"/>
          <w:bCs/>
          <w:color w:val="000000"/>
        </w:rPr>
        <w:t>1</w:t>
      </w:r>
      <w:r w:rsidR="000C5E07">
        <w:rPr>
          <w:rFonts w:ascii="Arial" w:hAnsi="Arial" w:cs="Arial"/>
          <w:bCs/>
          <w:color w:val="000000"/>
        </w:rPr>
        <w:t>.</w:t>
      </w:r>
    </w:p>
    <w:p w14:paraId="22475825" w14:textId="66B847BE" w:rsidR="00504D9C" w:rsidRPr="00504D9C" w:rsidRDefault="00504D9C" w:rsidP="00B55B19">
      <w:pPr>
        <w:pStyle w:val="NormalWeb"/>
        <w:widowControl w:val="0"/>
        <w:spacing w:before="0" w:after="0" w:line="288" w:lineRule="auto"/>
        <w:ind w:left="902" w:hanging="902"/>
        <w:jc w:val="both"/>
        <w:rPr>
          <w:rFonts w:ascii="Arial" w:hAnsi="Arial" w:cs="Arial"/>
          <w:bCs/>
          <w:color w:val="000000"/>
        </w:rPr>
      </w:pPr>
      <w:r w:rsidRPr="00504D9C">
        <w:rPr>
          <w:rFonts w:ascii="Arial" w:hAnsi="Arial" w:cs="Arial"/>
          <w:bCs/>
          <w:color w:val="000000"/>
        </w:rPr>
        <w:t>2.</w:t>
      </w:r>
    </w:p>
    <w:p w14:paraId="3E0E1A1D" w14:textId="77777777" w:rsidR="00C3310F" w:rsidRDefault="00C3310F" w:rsidP="00B55B19">
      <w:pPr>
        <w:pStyle w:val="NormalWeb"/>
        <w:widowControl w:val="0"/>
        <w:spacing w:before="0" w:after="0" w:line="288" w:lineRule="auto"/>
        <w:ind w:left="902" w:hanging="902"/>
        <w:jc w:val="both"/>
        <w:rPr>
          <w:rFonts w:ascii="Arial" w:hAnsi="Arial" w:cs="Arial"/>
          <w:bCs/>
          <w:color w:val="000000"/>
        </w:rPr>
      </w:pPr>
    </w:p>
    <w:p w14:paraId="5E5B991A" w14:textId="245859FF" w:rsidR="007B5123" w:rsidRDefault="007B5123" w:rsidP="007B5123">
      <w:pPr>
        <w:pStyle w:val="Ttulo1"/>
        <w:spacing w:before="0" w:beforeAutospacing="0" w:after="0" w:afterAutospacing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</w:t>
      </w:r>
    </w:p>
    <w:p w14:paraId="39727E43" w14:textId="71E4CF82" w:rsidR="007B5123" w:rsidRPr="00474737" w:rsidRDefault="007B5123" w:rsidP="007B5123">
      <w:pPr>
        <w:pStyle w:val="Ttulo1"/>
        <w:spacing w:before="0" w:beforeAutospacing="0" w:after="0" w:afterAutospacing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 da Comissão de TCCII</w:t>
      </w:r>
    </w:p>
    <w:sectPr w:rsidR="007B5123" w:rsidRPr="00474737" w:rsidSect="00F77B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D0AF4" w14:textId="77777777" w:rsidR="00D55D7A" w:rsidRDefault="00D55D7A" w:rsidP="00D55D7A">
      <w:pPr>
        <w:spacing w:after="0" w:line="240" w:lineRule="auto"/>
      </w:pPr>
      <w:r>
        <w:separator/>
      </w:r>
    </w:p>
  </w:endnote>
  <w:endnote w:type="continuationSeparator" w:id="0">
    <w:p w14:paraId="37D7189A" w14:textId="77777777" w:rsidR="00D55D7A" w:rsidRDefault="00D55D7A" w:rsidP="00D55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9D4B" w14:textId="77777777" w:rsidR="00D55D7A" w:rsidRDefault="00D55D7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B4CAB" w14:textId="77777777" w:rsidR="00D55D7A" w:rsidRDefault="00D55D7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48039" w14:textId="77777777" w:rsidR="00D55D7A" w:rsidRDefault="00D55D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EF02E" w14:textId="77777777" w:rsidR="00D55D7A" w:rsidRDefault="00D55D7A" w:rsidP="00D55D7A">
      <w:pPr>
        <w:spacing w:after="0" w:line="240" w:lineRule="auto"/>
      </w:pPr>
      <w:r>
        <w:separator/>
      </w:r>
    </w:p>
  </w:footnote>
  <w:footnote w:type="continuationSeparator" w:id="0">
    <w:p w14:paraId="5F2D9384" w14:textId="77777777" w:rsidR="00D55D7A" w:rsidRDefault="00D55D7A" w:rsidP="00D55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E1589" w14:textId="77777777" w:rsidR="00D55D7A" w:rsidRDefault="00D55D7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D5DFD" w14:textId="154EEC94" w:rsidR="00AC13B2" w:rsidRDefault="00AC13B2" w:rsidP="00AC13B2">
    <w:pPr>
      <w:pStyle w:val="Corpodetexto"/>
      <w:spacing w:line="14" w:lineRule="auto"/>
      <w:rPr>
        <w:sz w:val="20"/>
      </w:rPr>
    </w:pPr>
    <w:r>
      <w:rPr>
        <w:noProof/>
        <w:lang w:val="en-US" w:eastAsia="en-US" w:bidi="ar-SA"/>
      </w:rPr>
      <w:drawing>
        <wp:anchor distT="0" distB="0" distL="0" distR="0" simplePos="0" relativeHeight="251659264" behindDoc="1" locked="0" layoutInCell="1" allowOverlap="1" wp14:anchorId="63AB94D7" wp14:editId="4879E574">
          <wp:simplePos x="0" y="0"/>
          <wp:positionH relativeFrom="page">
            <wp:posOffset>963167</wp:posOffset>
          </wp:positionH>
          <wp:positionV relativeFrom="page">
            <wp:posOffset>344424</wp:posOffset>
          </wp:positionV>
          <wp:extent cx="685800" cy="682751"/>
          <wp:effectExtent l="0" t="0" r="0" b="0"/>
          <wp:wrapNone/>
          <wp:docPr id="368684912" name="image1.jpeg" descr="Diagrama, 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8684912" name="image1.jpeg" descr="Diagrama, Logotipo&#10;&#10;Descrição gerad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5800" cy="682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n-US" w:bidi="ar-SA"/>
      </w:rPr>
      <w:drawing>
        <wp:anchor distT="0" distB="0" distL="0" distR="0" simplePos="0" relativeHeight="251660288" behindDoc="1" locked="0" layoutInCell="1" allowOverlap="1" wp14:anchorId="07647BD2" wp14:editId="34EED140">
          <wp:simplePos x="0" y="0"/>
          <wp:positionH relativeFrom="page">
            <wp:posOffset>5596128</wp:posOffset>
          </wp:positionH>
          <wp:positionV relativeFrom="page">
            <wp:posOffset>344424</wp:posOffset>
          </wp:positionV>
          <wp:extent cx="856487" cy="685800"/>
          <wp:effectExtent l="0" t="0" r="0" b="0"/>
          <wp:wrapNone/>
          <wp:docPr id="3" name="image2.jpeg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 descr="Logotipo&#10;&#10;Descrição gerada automa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56487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98F396" w14:textId="0FD69527" w:rsidR="00D55D7A" w:rsidRDefault="00334810">
    <w:pPr>
      <w:pStyle w:val="Cabealh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8DE534D" wp14:editId="39395471">
              <wp:simplePos x="0" y="0"/>
              <wp:positionH relativeFrom="page">
                <wp:posOffset>2343150</wp:posOffset>
              </wp:positionH>
              <wp:positionV relativeFrom="page">
                <wp:posOffset>485775</wp:posOffset>
              </wp:positionV>
              <wp:extent cx="2852420" cy="112395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2420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C43B77" w14:textId="77777777" w:rsidR="00AC13B2" w:rsidRPr="00334810" w:rsidRDefault="00AC13B2" w:rsidP="00334810">
                          <w:pPr>
                            <w:spacing w:after="0" w:line="240" w:lineRule="auto"/>
                            <w:ind w:left="41" w:right="42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34810">
                            <w:rPr>
                              <w:rFonts w:ascii="Arial" w:hAnsi="Arial" w:cs="Arial"/>
                              <w:b/>
                              <w:w w:val="105"/>
                              <w:sz w:val="16"/>
                              <w:szCs w:val="16"/>
                            </w:rPr>
                            <w:t>MINISTÉRIO DA EDUCAÇÃO</w:t>
                          </w:r>
                        </w:p>
                        <w:p w14:paraId="1E2A3A2C" w14:textId="77777777" w:rsidR="00AC13B2" w:rsidRPr="00334810" w:rsidRDefault="00AC13B2" w:rsidP="00334810">
                          <w:pPr>
                            <w:spacing w:after="0" w:line="240" w:lineRule="auto"/>
                            <w:ind w:left="42" w:right="42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34810">
                            <w:rPr>
                              <w:rFonts w:ascii="Arial" w:hAnsi="Arial" w:cs="Arial"/>
                              <w:b/>
                              <w:w w:val="105"/>
                              <w:sz w:val="16"/>
                              <w:szCs w:val="16"/>
                            </w:rPr>
                            <w:t>Universidade Federal de Alfenas . UNIFAL-MG</w:t>
                          </w:r>
                        </w:p>
                        <w:p w14:paraId="550659B6" w14:textId="77777777" w:rsidR="00AC13B2" w:rsidRPr="00334810" w:rsidRDefault="00AC13B2" w:rsidP="00334810">
                          <w:pPr>
                            <w:spacing w:after="0" w:line="240" w:lineRule="auto"/>
                            <w:ind w:left="42" w:right="4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3481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Rua Gabriel Monteiro da Silva, 714 . Alfenas/MG . CEP 37130-000 Fone: (35) 3299-1000 . Fax: (35) 3299-1063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DE534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84.5pt;margin-top:38.25pt;width:224.6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" filled="f" stroked="f">
              <v:textbox inset="0,0,0,0">
                <w:txbxContent>
                  <w:p w14:paraId="57C43B77" w14:textId="77777777" w:rsidR="00AC13B2" w:rsidRPr="00334810" w:rsidRDefault="00AC13B2" w:rsidP="00334810">
                    <w:pPr>
                      <w:spacing w:after="0" w:line="240" w:lineRule="auto"/>
                      <w:ind w:left="41" w:right="42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34810">
                      <w:rPr>
                        <w:rFonts w:ascii="Arial" w:hAnsi="Arial" w:cs="Arial"/>
                        <w:b/>
                        <w:w w:val="105"/>
                        <w:sz w:val="16"/>
                        <w:szCs w:val="16"/>
                      </w:rPr>
                      <w:t>MINISTÉRIO DA EDUCAÇÃO</w:t>
                    </w:r>
                  </w:p>
                  <w:p w14:paraId="1E2A3A2C" w14:textId="77777777" w:rsidR="00AC13B2" w:rsidRPr="00334810" w:rsidRDefault="00AC13B2" w:rsidP="00334810">
                    <w:pPr>
                      <w:spacing w:after="0" w:line="240" w:lineRule="auto"/>
                      <w:ind w:left="42" w:right="42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34810">
                      <w:rPr>
                        <w:rFonts w:ascii="Arial" w:hAnsi="Arial" w:cs="Arial"/>
                        <w:b/>
                        <w:w w:val="105"/>
                        <w:sz w:val="16"/>
                        <w:szCs w:val="16"/>
                      </w:rPr>
                      <w:t>Universidade Federal de Alfenas . UNIFAL-MG</w:t>
                    </w:r>
                  </w:p>
                  <w:p w14:paraId="550659B6" w14:textId="77777777" w:rsidR="00AC13B2" w:rsidRPr="00334810" w:rsidRDefault="00AC13B2" w:rsidP="00334810">
                    <w:pPr>
                      <w:spacing w:after="0" w:line="240" w:lineRule="auto"/>
                      <w:ind w:left="42" w:right="4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34810">
                      <w:rPr>
                        <w:rFonts w:ascii="Arial" w:hAnsi="Arial" w:cs="Arial"/>
                        <w:sz w:val="16"/>
                        <w:szCs w:val="16"/>
                      </w:rPr>
                      <w:t>Rua Gabriel Monteiro da Silva, 714 . Alfenas/MG . CEP 37130-000 Fone: (35) 3299-1000 . Fax: (35) 3299-1063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1B483" w14:textId="77777777" w:rsidR="00D55D7A" w:rsidRDefault="00D55D7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737"/>
    <w:rsid w:val="00014457"/>
    <w:rsid w:val="00022299"/>
    <w:rsid w:val="00042E0B"/>
    <w:rsid w:val="00050795"/>
    <w:rsid w:val="00080947"/>
    <w:rsid w:val="0009455E"/>
    <w:rsid w:val="000C3DA7"/>
    <w:rsid w:val="000C5E07"/>
    <w:rsid w:val="000D60C0"/>
    <w:rsid w:val="000E07D4"/>
    <w:rsid w:val="00140C42"/>
    <w:rsid w:val="0021091C"/>
    <w:rsid w:val="002966D6"/>
    <w:rsid w:val="002B41A0"/>
    <w:rsid w:val="002B7903"/>
    <w:rsid w:val="002C1C34"/>
    <w:rsid w:val="002F4B5D"/>
    <w:rsid w:val="002F4ED6"/>
    <w:rsid w:val="00334810"/>
    <w:rsid w:val="00340747"/>
    <w:rsid w:val="00364A3E"/>
    <w:rsid w:val="00396075"/>
    <w:rsid w:val="003B1A65"/>
    <w:rsid w:val="003C77C1"/>
    <w:rsid w:val="00405B56"/>
    <w:rsid w:val="0042070F"/>
    <w:rsid w:val="004449A0"/>
    <w:rsid w:val="0046244E"/>
    <w:rsid w:val="00464510"/>
    <w:rsid w:val="00474737"/>
    <w:rsid w:val="00475B14"/>
    <w:rsid w:val="00504D9C"/>
    <w:rsid w:val="005151CC"/>
    <w:rsid w:val="0059381A"/>
    <w:rsid w:val="005F60E1"/>
    <w:rsid w:val="00612434"/>
    <w:rsid w:val="006843CF"/>
    <w:rsid w:val="006A6F38"/>
    <w:rsid w:val="006E3090"/>
    <w:rsid w:val="006F2F6A"/>
    <w:rsid w:val="00790A8B"/>
    <w:rsid w:val="007B5123"/>
    <w:rsid w:val="007F1E54"/>
    <w:rsid w:val="007F7B38"/>
    <w:rsid w:val="00804281"/>
    <w:rsid w:val="0083270F"/>
    <w:rsid w:val="008A0198"/>
    <w:rsid w:val="008A5AF8"/>
    <w:rsid w:val="009C49BC"/>
    <w:rsid w:val="00A16958"/>
    <w:rsid w:val="00A52687"/>
    <w:rsid w:val="00A54CE1"/>
    <w:rsid w:val="00AA0024"/>
    <w:rsid w:val="00AC13B2"/>
    <w:rsid w:val="00AC4169"/>
    <w:rsid w:val="00B55B19"/>
    <w:rsid w:val="00B63CFA"/>
    <w:rsid w:val="00BC11D3"/>
    <w:rsid w:val="00C15119"/>
    <w:rsid w:val="00C3310F"/>
    <w:rsid w:val="00C97E0B"/>
    <w:rsid w:val="00CC2FFB"/>
    <w:rsid w:val="00D4127C"/>
    <w:rsid w:val="00D55D7A"/>
    <w:rsid w:val="00D76830"/>
    <w:rsid w:val="00D8373F"/>
    <w:rsid w:val="00DD4094"/>
    <w:rsid w:val="00DE25A4"/>
    <w:rsid w:val="00DE3933"/>
    <w:rsid w:val="00DE6CA8"/>
    <w:rsid w:val="00E32FEB"/>
    <w:rsid w:val="00E43469"/>
    <w:rsid w:val="00E47B26"/>
    <w:rsid w:val="00E662C3"/>
    <w:rsid w:val="00EA0B7D"/>
    <w:rsid w:val="00EA4641"/>
    <w:rsid w:val="00ED20F7"/>
    <w:rsid w:val="00EE314C"/>
    <w:rsid w:val="00F200B3"/>
    <w:rsid w:val="00F30AE6"/>
    <w:rsid w:val="00F60E08"/>
    <w:rsid w:val="00F7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86259BB"/>
  <w15:docId w15:val="{D24C1366-1BAB-4164-985D-3A7F9231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BA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">
    <w:name w:val="Título1"/>
    <w:basedOn w:val="Normal"/>
    <w:rsid w:val="00474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55D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5D7A"/>
  </w:style>
  <w:style w:type="paragraph" w:styleId="Rodap">
    <w:name w:val="footer"/>
    <w:basedOn w:val="Normal"/>
    <w:link w:val="RodapChar"/>
    <w:uiPriority w:val="99"/>
    <w:unhideWhenUsed/>
    <w:rsid w:val="00D55D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5D7A"/>
  </w:style>
  <w:style w:type="paragraph" w:styleId="Corpodetexto">
    <w:name w:val="Body Text"/>
    <w:basedOn w:val="Normal"/>
    <w:link w:val="CorpodetextoChar"/>
    <w:uiPriority w:val="1"/>
    <w:qFormat/>
    <w:rsid w:val="00AC13B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AC13B2"/>
    <w:rPr>
      <w:rFonts w:ascii="Arial" w:eastAsia="Arial" w:hAnsi="Arial" w:cs="Arial"/>
      <w:sz w:val="19"/>
      <w:szCs w:val="19"/>
      <w:lang w:val="pt-PT" w:eastAsia="pt-PT" w:bidi="pt-PT"/>
    </w:rPr>
  </w:style>
  <w:style w:type="paragraph" w:styleId="NormalWeb">
    <w:name w:val="Normal (Web)"/>
    <w:basedOn w:val="Normal"/>
    <w:rsid w:val="00B55B1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Haoru</dc:creator>
  <cp:lastModifiedBy>Estela Oliveira</cp:lastModifiedBy>
  <cp:revision>2</cp:revision>
  <dcterms:created xsi:type="dcterms:W3CDTF">2025-03-28T15:06:00Z</dcterms:created>
  <dcterms:modified xsi:type="dcterms:W3CDTF">2025-03-28T15:06:00Z</dcterms:modified>
</cp:coreProperties>
</file>